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F741" w14:textId="2A2CC09D" w:rsidR="00471294" w:rsidRPr="0093655D" w:rsidRDefault="00471294" w:rsidP="00471294">
      <w:pPr>
        <w:widowControl w:val="0"/>
        <w:autoSpaceDE w:val="0"/>
        <w:autoSpaceDN w:val="0"/>
        <w:adjustRightInd w:val="0"/>
        <w:rPr>
          <w:rFonts w:ascii="Calibri" w:hAnsi="Calibri" w:cs="Calibri"/>
          <w:b/>
        </w:rPr>
      </w:pPr>
      <w:r>
        <w:rPr>
          <w:rFonts w:ascii="Calibri" w:hAnsi="Calibri" w:cs="Calibri"/>
          <w:b/>
        </w:rPr>
        <w:t xml:space="preserve">COM 460: Seminar in Mass Media: </w:t>
      </w:r>
      <w:r>
        <w:rPr>
          <w:rFonts w:ascii="Calibri" w:hAnsi="Calibri" w:cs="Calibri"/>
          <w:b/>
        </w:rPr>
        <w:t>Humor</w:t>
      </w:r>
    </w:p>
    <w:p w14:paraId="3B677020" w14:textId="77777777" w:rsidR="00471294" w:rsidRPr="0093655D" w:rsidRDefault="00471294" w:rsidP="00471294">
      <w:pPr>
        <w:widowControl w:val="0"/>
        <w:autoSpaceDE w:val="0"/>
        <w:autoSpaceDN w:val="0"/>
        <w:adjustRightInd w:val="0"/>
        <w:rPr>
          <w:rFonts w:ascii="Calibri" w:hAnsi="Calibri" w:cs="Calibri"/>
        </w:rPr>
      </w:pPr>
      <w:r w:rsidRPr="0093655D">
        <w:rPr>
          <w:rFonts w:ascii="Calibri" w:hAnsi="Calibri" w:cs="Calibri"/>
        </w:rPr>
        <w:t>Dr. Joseph Blaney</w:t>
      </w:r>
    </w:p>
    <w:p w14:paraId="0A454AAE" w14:textId="42743AF9" w:rsidR="00471294" w:rsidRPr="0093655D" w:rsidRDefault="00471294" w:rsidP="00471294">
      <w:pPr>
        <w:widowControl w:val="0"/>
        <w:autoSpaceDE w:val="0"/>
        <w:autoSpaceDN w:val="0"/>
        <w:adjustRightInd w:val="0"/>
        <w:rPr>
          <w:rFonts w:ascii="Calibri" w:hAnsi="Calibri" w:cs="Calibri"/>
        </w:rPr>
      </w:pPr>
      <w:r>
        <w:rPr>
          <w:rFonts w:ascii="Calibri" w:hAnsi="Calibri" w:cs="Calibri"/>
        </w:rPr>
        <w:t>Fall 201</w:t>
      </w:r>
      <w:r>
        <w:rPr>
          <w:rFonts w:ascii="Calibri" w:hAnsi="Calibri" w:cs="Calibri"/>
        </w:rPr>
        <w:t>9</w:t>
      </w:r>
    </w:p>
    <w:p w14:paraId="1F4E9A87" w14:textId="77777777" w:rsidR="00471294" w:rsidRPr="0093655D" w:rsidRDefault="00471294" w:rsidP="00471294">
      <w:pPr>
        <w:widowControl w:val="0"/>
        <w:autoSpaceDE w:val="0"/>
        <w:autoSpaceDN w:val="0"/>
        <w:adjustRightInd w:val="0"/>
        <w:rPr>
          <w:rFonts w:ascii="Calibri" w:hAnsi="Calibri" w:cs="Calibri"/>
        </w:rPr>
      </w:pPr>
      <w:r>
        <w:rPr>
          <w:rFonts w:ascii="Calibri" w:hAnsi="Calibri" w:cs="Calibri"/>
        </w:rPr>
        <w:t>T/Th 12:35 PM</w:t>
      </w:r>
    </w:p>
    <w:p w14:paraId="258AF20E" w14:textId="77777777" w:rsidR="00471294" w:rsidRPr="0093655D" w:rsidRDefault="00471294" w:rsidP="00471294">
      <w:pPr>
        <w:widowControl w:val="0"/>
        <w:autoSpaceDE w:val="0"/>
        <w:autoSpaceDN w:val="0"/>
        <w:adjustRightInd w:val="0"/>
        <w:rPr>
          <w:rFonts w:ascii="Calibri" w:hAnsi="Calibri" w:cs="Calibri"/>
        </w:rPr>
      </w:pPr>
      <w:r>
        <w:rPr>
          <w:rFonts w:ascii="Calibri" w:hAnsi="Calibri" w:cs="Calibri"/>
        </w:rPr>
        <w:t>By appointment</w:t>
      </w:r>
    </w:p>
    <w:p w14:paraId="5E74C1B9" w14:textId="77777777" w:rsidR="00471294" w:rsidRPr="0093655D" w:rsidRDefault="00471294" w:rsidP="00471294">
      <w:pPr>
        <w:widowControl w:val="0"/>
        <w:autoSpaceDE w:val="0"/>
        <w:autoSpaceDN w:val="0"/>
        <w:adjustRightInd w:val="0"/>
        <w:rPr>
          <w:rFonts w:ascii="Calibri" w:hAnsi="Calibri" w:cs="Calibri"/>
        </w:rPr>
      </w:pPr>
      <w:r w:rsidRPr="0093655D">
        <w:rPr>
          <w:rFonts w:ascii="Calibri" w:hAnsi="Calibri" w:cs="Calibri"/>
        </w:rPr>
        <w:t>309-438-5669 (0)</w:t>
      </w:r>
    </w:p>
    <w:p w14:paraId="4038D0B7" w14:textId="77777777" w:rsidR="00471294" w:rsidRPr="0093655D" w:rsidRDefault="00471294" w:rsidP="00471294">
      <w:pPr>
        <w:widowControl w:val="0"/>
        <w:autoSpaceDE w:val="0"/>
        <w:autoSpaceDN w:val="0"/>
        <w:adjustRightInd w:val="0"/>
        <w:rPr>
          <w:rFonts w:ascii="Calibri" w:hAnsi="Calibri" w:cs="Calibri"/>
        </w:rPr>
      </w:pPr>
      <w:r w:rsidRPr="0093655D">
        <w:rPr>
          <w:rFonts w:ascii="Calibri" w:hAnsi="Calibri" w:cs="Calibri"/>
        </w:rPr>
        <w:t>jrblane@ilstu.edu</w:t>
      </w:r>
    </w:p>
    <w:p w14:paraId="5EABD5A5" w14:textId="77777777" w:rsidR="00471294" w:rsidRPr="0093655D" w:rsidRDefault="00471294" w:rsidP="00471294">
      <w:pPr>
        <w:widowControl w:val="0"/>
        <w:autoSpaceDE w:val="0"/>
        <w:autoSpaceDN w:val="0"/>
        <w:adjustRightInd w:val="0"/>
        <w:rPr>
          <w:rFonts w:ascii="Calibri" w:hAnsi="Calibri" w:cs="Calibri"/>
        </w:rPr>
      </w:pPr>
    </w:p>
    <w:p w14:paraId="012FFAA1" w14:textId="77777777" w:rsidR="00471294" w:rsidRPr="0093655D" w:rsidRDefault="00471294" w:rsidP="00471294">
      <w:pPr>
        <w:widowControl w:val="0"/>
        <w:autoSpaceDE w:val="0"/>
        <w:autoSpaceDN w:val="0"/>
        <w:adjustRightInd w:val="0"/>
        <w:rPr>
          <w:rFonts w:ascii="Calibri" w:hAnsi="Calibri" w:cs="Calibri"/>
          <w:b/>
        </w:rPr>
      </w:pPr>
      <w:r w:rsidRPr="0093655D">
        <w:rPr>
          <w:rFonts w:ascii="Calibri" w:hAnsi="Calibri" w:cs="Calibri"/>
          <w:b/>
        </w:rPr>
        <w:t>Course Description</w:t>
      </w:r>
    </w:p>
    <w:p w14:paraId="28AEA43E" w14:textId="2711E0DA" w:rsidR="00471294" w:rsidRDefault="00471294" w:rsidP="00471294">
      <w:pPr>
        <w:rPr>
          <w:rFonts w:ascii="Calibri" w:hAnsi="Calibri" w:cs="Calibri"/>
        </w:rPr>
      </w:pPr>
      <w:r>
        <w:rPr>
          <w:rFonts w:ascii="Calibri" w:hAnsi="Calibri" w:cs="Calibri"/>
        </w:rPr>
        <w:t xml:space="preserve">This course will examine the use of humor as a form of persuasion and information. Of course, much humor is presented as mere entertainment. However, even the most seemingly innocuous humor asks us to subscribe to static notions about race, gender, religion, sexuality, class, occupation, </w:t>
      </w:r>
      <w:proofErr w:type="gramStart"/>
      <w:r>
        <w:rPr>
          <w:rFonts w:ascii="Calibri" w:hAnsi="Calibri" w:cs="Calibri"/>
        </w:rPr>
        <w:t>etc..</w:t>
      </w:r>
      <w:proofErr w:type="gramEnd"/>
      <w:r>
        <w:rPr>
          <w:rFonts w:ascii="Calibri" w:hAnsi="Calibri" w:cs="Calibri"/>
        </w:rPr>
        <w:t xml:space="preserve"> Students will become better consumers of humor as a form of resistance and acquiescence. </w:t>
      </w:r>
    </w:p>
    <w:p w14:paraId="4EDFA961" w14:textId="77777777" w:rsidR="00471294" w:rsidRDefault="00471294" w:rsidP="00471294">
      <w:pPr>
        <w:rPr>
          <w:rFonts w:ascii="Calibri" w:hAnsi="Calibri" w:cs="Calibri"/>
        </w:rPr>
      </w:pPr>
    </w:p>
    <w:p w14:paraId="7571BED2" w14:textId="77777777" w:rsidR="00471294" w:rsidRDefault="00471294" w:rsidP="00471294">
      <w:pPr>
        <w:rPr>
          <w:rFonts w:ascii="Calibri" w:hAnsi="Calibri" w:cs="Calibri"/>
          <w:b/>
        </w:rPr>
      </w:pPr>
      <w:r>
        <w:rPr>
          <w:rFonts w:ascii="Calibri" w:hAnsi="Calibri" w:cs="Calibri"/>
          <w:b/>
        </w:rPr>
        <w:t>Required Reading</w:t>
      </w:r>
    </w:p>
    <w:p w14:paraId="27B278E0" w14:textId="4253420C" w:rsidR="00471294" w:rsidRDefault="00471294" w:rsidP="00471294">
      <w:pPr>
        <w:rPr>
          <w:rFonts w:ascii="Calibri" w:hAnsi="Calibri" w:cs="Calibri"/>
        </w:rPr>
      </w:pPr>
      <w:r>
        <w:rPr>
          <w:rFonts w:ascii="Calibri" w:hAnsi="Calibri" w:cs="Calibri"/>
        </w:rPr>
        <w:t xml:space="preserve">See </w:t>
      </w:r>
      <w:proofErr w:type="spellStart"/>
      <w:r>
        <w:rPr>
          <w:rFonts w:ascii="Calibri" w:hAnsi="Calibri" w:cs="Calibri"/>
        </w:rPr>
        <w:t>ReggieNet</w:t>
      </w:r>
      <w:proofErr w:type="spellEnd"/>
      <w:r>
        <w:rPr>
          <w:rFonts w:ascii="Calibri" w:hAnsi="Calibri" w:cs="Calibri"/>
        </w:rPr>
        <w:t xml:space="preserve"> under Syllabus. </w:t>
      </w:r>
      <w:r>
        <w:rPr>
          <w:rFonts w:ascii="Calibri" w:hAnsi="Calibri" w:cs="Calibri"/>
        </w:rPr>
        <w:t xml:space="preserve">Note that articles and chapters stored in </w:t>
      </w:r>
      <w:proofErr w:type="spellStart"/>
      <w:r>
        <w:rPr>
          <w:rFonts w:ascii="Calibri" w:hAnsi="Calibri" w:cs="Calibri"/>
        </w:rPr>
        <w:t>ReggieNet</w:t>
      </w:r>
      <w:proofErr w:type="spellEnd"/>
      <w:r>
        <w:rPr>
          <w:rFonts w:ascii="Calibri" w:hAnsi="Calibri" w:cs="Calibri"/>
        </w:rPr>
        <w:t xml:space="preserve"> are for the professor’s personal use. </w:t>
      </w:r>
    </w:p>
    <w:p w14:paraId="04D3E326" w14:textId="77777777" w:rsidR="00471294" w:rsidRPr="000855FC" w:rsidRDefault="00471294" w:rsidP="00471294">
      <w:pPr>
        <w:rPr>
          <w:rFonts w:ascii="Calibri" w:hAnsi="Calibri" w:cs="Calibri"/>
        </w:rPr>
      </w:pPr>
    </w:p>
    <w:p w14:paraId="4FBDDE01" w14:textId="77777777" w:rsidR="00471294" w:rsidRPr="0093655D" w:rsidRDefault="00471294" w:rsidP="00471294">
      <w:pPr>
        <w:rPr>
          <w:rFonts w:ascii="Calibri" w:hAnsi="Calibri" w:cs="Calibri"/>
          <w:b/>
        </w:rPr>
      </w:pPr>
      <w:r w:rsidRPr="0093655D">
        <w:rPr>
          <w:rFonts w:ascii="Calibri" w:hAnsi="Calibri" w:cs="Calibri"/>
          <w:b/>
        </w:rPr>
        <w:t>Americans with Disabilities Act</w:t>
      </w:r>
    </w:p>
    <w:p w14:paraId="41FAA4DB" w14:textId="77777777" w:rsidR="00471294" w:rsidRPr="0093655D" w:rsidRDefault="00471294" w:rsidP="00471294">
      <w:pPr>
        <w:rPr>
          <w:rFonts w:ascii="Calibri" w:hAnsi="Calibri" w:cs="Calibri"/>
        </w:rPr>
      </w:pPr>
      <w:r w:rsidRPr="0093655D">
        <w:rPr>
          <w:rFonts w:ascii="Calibri" w:hAnsi="Calibri" w:cs="Calibri"/>
        </w:rPr>
        <w:t>Any student</w:t>
      </w:r>
      <w:r>
        <w:rPr>
          <w:rFonts w:ascii="Calibri" w:hAnsi="Calibri" w:cs="Calibri"/>
        </w:rPr>
        <w:t>s</w:t>
      </w:r>
      <w:r w:rsidRPr="0093655D">
        <w:rPr>
          <w:rFonts w:ascii="Calibri" w:hAnsi="Calibri" w:cs="Calibri"/>
        </w:rPr>
        <w:t xml:space="preserve"> needing an accommodation covered under the Americans with Disabilities Act are encouraged to talk with me early in the semester about necessary accommodations. Students may also call ISU</w:t>
      </w:r>
      <w:r>
        <w:rPr>
          <w:rFonts w:ascii="Calibri" w:hAnsi="Calibri" w:cs="Calibri"/>
        </w:rPr>
        <w:t>’s Office of Equal Opportunity and Access</w:t>
      </w:r>
      <w:r w:rsidRPr="0093655D">
        <w:rPr>
          <w:rFonts w:ascii="Calibri" w:hAnsi="Calibri" w:cs="Calibri"/>
        </w:rPr>
        <w:t xml:space="preserve"> with any questions they may have: 309-438-5853.</w:t>
      </w:r>
    </w:p>
    <w:p w14:paraId="47932CE4" w14:textId="77777777" w:rsidR="00471294" w:rsidRPr="0093655D" w:rsidRDefault="00471294" w:rsidP="00471294">
      <w:pPr>
        <w:rPr>
          <w:rFonts w:ascii="Calibri" w:hAnsi="Calibri" w:cs="Calibri"/>
        </w:rPr>
      </w:pPr>
    </w:p>
    <w:p w14:paraId="742DFDAB" w14:textId="77777777" w:rsidR="00471294" w:rsidRPr="0093655D" w:rsidRDefault="00471294" w:rsidP="00471294">
      <w:pPr>
        <w:rPr>
          <w:rFonts w:ascii="Calibri" w:hAnsi="Calibri" w:cs="Calibri"/>
          <w:b/>
        </w:rPr>
      </w:pPr>
      <w:r w:rsidRPr="0093655D">
        <w:rPr>
          <w:rFonts w:ascii="Calibri" w:hAnsi="Calibri" w:cs="Calibri"/>
          <w:b/>
        </w:rPr>
        <w:t>Course Policies</w:t>
      </w:r>
    </w:p>
    <w:p w14:paraId="236976F8" w14:textId="77777777" w:rsidR="00471294" w:rsidRPr="0093655D" w:rsidRDefault="00471294" w:rsidP="00471294">
      <w:pPr>
        <w:rPr>
          <w:rFonts w:ascii="Calibri" w:hAnsi="Calibri" w:cs="Calibri"/>
        </w:rPr>
      </w:pPr>
      <w:r w:rsidRPr="0093655D">
        <w:rPr>
          <w:rFonts w:ascii="Calibri" w:hAnsi="Calibri" w:cs="Calibri"/>
        </w:rPr>
        <w:t xml:space="preserve">I love teaching and want to make your learning experience as fun and enjoyable as possible. Let’s all maintain good humor and respect for each </w:t>
      </w:r>
      <w:r>
        <w:rPr>
          <w:rFonts w:ascii="Calibri" w:hAnsi="Calibri" w:cs="Calibri"/>
        </w:rPr>
        <w:t xml:space="preserve">other </w:t>
      </w:r>
      <w:r w:rsidRPr="0093655D">
        <w:rPr>
          <w:rFonts w:ascii="Calibri" w:hAnsi="Calibri" w:cs="Calibri"/>
        </w:rPr>
        <w:t xml:space="preserve">in </w:t>
      </w:r>
      <w:r>
        <w:rPr>
          <w:rFonts w:ascii="Calibri" w:hAnsi="Calibri" w:cs="Calibri"/>
        </w:rPr>
        <w:t xml:space="preserve">the course of our discussions. In recent years, discussions of issues with economic and social ramifications have a tendency toward controversy and strongly held opinions. Charity and understanding should guide our discussions, always with an end toward better understanding of communication phenomena. </w:t>
      </w:r>
    </w:p>
    <w:p w14:paraId="2005C6A9" w14:textId="77777777" w:rsidR="00471294" w:rsidRPr="0093655D" w:rsidRDefault="00471294" w:rsidP="00471294">
      <w:pPr>
        <w:rPr>
          <w:rFonts w:ascii="Calibri" w:hAnsi="Calibri" w:cs="Calibri"/>
        </w:rPr>
      </w:pPr>
    </w:p>
    <w:p w14:paraId="18A30E93" w14:textId="77777777" w:rsidR="00471294" w:rsidRPr="0058357D" w:rsidRDefault="00471294" w:rsidP="00471294">
      <w:pPr>
        <w:rPr>
          <w:rFonts w:ascii="Calibri" w:hAnsi="Calibri" w:cs="Calibri"/>
        </w:rPr>
      </w:pPr>
      <w:r w:rsidRPr="0093655D">
        <w:rPr>
          <w:rFonts w:ascii="Calibri" w:hAnsi="Calibri" w:cs="Calibri"/>
        </w:rPr>
        <w:t>The best place to reach me in the morning is in my College of Arts and Science</w:t>
      </w:r>
      <w:r>
        <w:rPr>
          <w:rFonts w:ascii="Calibri" w:hAnsi="Calibri" w:cs="Calibri"/>
        </w:rPr>
        <w:t xml:space="preserve">s office (438-5669). </w:t>
      </w:r>
      <w:r w:rsidRPr="0093655D">
        <w:rPr>
          <w:rFonts w:ascii="Calibri" w:hAnsi="Calibri" w:cs="Calibri"/>
          <w:i/>
        </w:rPr>
        <w:t>The best way to reach me is via email</w:t>
      </w:r>
      <w:r w:rsidRPr="0058357D">
        <w:rPr>
          <w:rFonts w:ascii="Calibri" w:hAnsi="Calibri" w:cs="Calibri"/>
        </w:rPr>
        <w:t xml:space="preserve">. I typically return email within an hour or two, but always within 24 hours. </w:t>
      </w:r>
    </w:p>
    <w:p w14:paraId="4272D453" w14:textId="77777777" w:rsidR="00471294" w:rsidRPr="0093655D" w:rsidRDefault="00471294" w:rsidP="00471294">
      <w:pPr>
        <w:rPr>
          <w:rFonts w:ascii="Calibri" w:hAnsi="Calibri" w:cs="Calibri"/>
        </w:rPr>
      </w:pPr>
    </w:p>
    <w:p w14:paraId="4A485376" w14:textId="77777777" w:rsidR="00471294" w:rsidRDefault="00471294" w:rsidP="00471294">
      <w:pPr>
        <w:rPr>
          <w:rFonts w:ascii="Calibri" w:hAnsi="Calibri" w:cs="Calibri"/>
        </w:rPr>
      </w:pPr>
      <w:r w:rsidRPr="0093655D">
        <w:rPr>
          <w:rFonts w:ascii="Calibri" w:hAnsi="Calibri" w:cs="Calibri"/>
        </w:rPr>
        <w:t>Academic dishonesty will result in failure for the course. Turning in papers on time with conte</w:t>
      </w:r>
      <w:r>
        <w:rPr>
          <w:rFonts w:ascii="Calibri" w:hAnsi="Calibri" w:cs="Calibri"/>
        </w:rPr>
        <w:t xml:space="preserve">nt as requested and reading assigned material </w:t>
      </w:r>
      <w:r w:rsidRPr="0093655D">
        <w:rPr>
          <w:rFonts w:ascii="Calibri" w:hAnsi="Calibri" w:cs="Calibri"/>
        </w:rPr>
        <w:t>will likely lead to a positive grade outcome.</w:t>
      </w:r>
    </w:p>
    <w:p w14:paraId="53B6B181" w14:textId="77777777" w:rsidR="00471294" w:rsidRDefault="00471294" w:rsidP="00471294">
      <w:pPr>
        <w:rPr>
          <w:rFonts w:ascii="Calibri" w:hAnsi="Calibri" w:cs="Calibri"/>
        </w:rPr>
      </w:pPr>
    </w:p>
    <w:p w14:paraId="22C48153" w14:textId="77777777" w:rsidR="00471294" w:rsidRPr="0093655D" w:rsidRDefault="00471294" w:rsidP="00471294">
      <w:pPr>
        <w:rPr>
          <w:rFonts w:ascii="Calibri" w:hAnsi="Calibri" w:cs="Calibri"/>
        </w:rPr>
      </w:pPr>
    </w:p>
    <w:p w14:paraId="67A2105C" w14:textId="77777777" w:rsidR="00471294" w:rsidRDefault="00471294" w:rsidP="00471294">
      <w:pPr>
        <w:rPr>
          <w:rFonts w:ascii="Calibri" w:hAnsi="Calibri" w:cs="Calibri"/>
        </w:rPr>
      </w:pPr>
    </w:p>
    <w:p w14:paraId="4FD01884" w14:textId="77777777" w:rsidR="008B5639" w:rsidRDefault="008B5639" w:rsidP="00471294">
      <w:pPr>
        <w:rPr>
          <w:rFonts w:ascii="Calibri" w:hAnsi="Calibri" w:cs="Calibri"/>
        </w:rPr>
      </w:pPr>
    </w:p>
    <w:p w14:paraId="3221D154" w14:textId="022490B5" w:rsidR="00471294" w:rsidRPr="0093655D" w:rsidRDefault="00471294" w:rsidP="00471294">
      <w:pPr>
        <w:rPr>
          <w:rFonts w:ascii="Calibri" w:hAnsi="Calibri" w:cs="Calibri"/>
          <w:b/>
        </w:rPr>
      </w:pPr>
      <w:r w:rsidRPr="0093655D">
        <w:rPr>
          <w:rFonts w:ascii="Calibri" w:hAnsi="Calibri" w:cs="Calibri"/>
          <w:b/>
        </w:rPr>
        <w:lastRenderedPageBreak/>
        <w:t>Grading Scale</w:t>
      </w:r>
    </w:p>
    <w:p w14:paraId="566844A1" w14:textId="77777777" w:rsidR="00471294" w:rsidRPr="0093655D" w:rsidRDefault="00471294" w:rsidP="00471294">
      <w:pPr>
        <w:rPr>
          <w:rFonts w:ascii="Calibri" w:hAnsi="Calibri" w:cs="Calibri"/>
        </w:rPr>
      </w:pPr>
      <w:r w:rsidRPr="0093655D">
        <w:rPr>
          <w:rFonts w:ascii="Calibri" w:hAnsi="Calibri" w:cs="Calibri"/>
        </w:rPr>
        <w:t>90% and above=A</w:t>
      </w:r>
    </w:p>
    <w:p w14:paraId="791DA868" w14:textId="77777777" w:rsidR="00471294" w:rsidRPr="0093655D" w:rsidRDefault="00471294" w:rsidP="00471294">
      <w:pPr>
        <w:rPr>
          <w:rFonts w:ascii="Calibri" w:hAnsi="Calibri" w:cs="Calibri"/>
        </w:rPr>
      </w:pPr>
      <w:r w:rsidRPr="0093655D">
        <w:rPr>
          <w:rFonts w:ascii="Calibri" w:hAnsi="Calibri" w:cs="Calibri"/>
        </w:rPr>
        <w:t>80% to 89%=B</w:t>
      </w:r>
    </w:p>
    <w:p w14:paraId="01D28869" w14:textId="77777777" w:rsidR="00471294" w:rsidRPr="0093655D" w:rsidRDefault="00471294" w:rsidP="00471294">
      <w:pPr>
        <w:rPr>
          <w:rFonts w:ascii="Calibri" w:hAnsi="Calibri" w:cs="Calibri"/>
        </w:rPr>
      </w:pPr>
      <w:r w:rsidRPr="0093655D">
        <w:rPr>
          <w:rFonts w:ascii="Calibri" w:hAnsi="Calibri" w:cs="Calibri"/>
        </w:rPr>
        <w:t>70% to 79%=C</w:t>
      </w:r>
    </w:p>
    <w:p w14:paraId="04C7C38B" w14:textId="77777777" w:rsidR="00471294" w:rsidRPr="0093655D" w:rsidRDefault="00471294" w:rsidP="00471294">
      <w:pPr>
        <w:rPr>
          <w:rFonts w:ascii="Calibri" w:hAnsi="Calibri" w:cs="Calibri"/>
        </w:rPr>
      </w:pPr>
      <w:r w:rsidRPr="0093655D">
        <w:rPr>
          <w:rFonts w:ascii="Calibri" w:hAnsi="Calibri" w:cs="Calibri"/>
        </w:rPr>
        <w:t>60% to 69%=D</w:t>
      </w:r>
    </w:p>
    <w:p w14:paraId="7EA56317" w14:textId="77777777" w:rsidR="00471294" w:rsidRPr="0093655D" w:rsidRDefault="00471294" w:rsidP="00471294">
      <w:pPr>
        <w:rPr>
          <w:rFonts w:ascii="Calibri" w:hAnsi="Calibri" w:cs="Calibri"/>
        </w:rPr>
      </w:pPr>
      <w:r w:rsidRPr="0093655D">
        <w:rPr>
          <w:rFonts w:ascii="Calibri" w:hAnsi="Calibri" w:cs="Calibri"/>
        </w:rPr>
        <w:t>Below 60%=F</w:t>
      </w:r>
    </w:p>
    <w:p w14:paraId="29D77803" w14:textId="77777777" w:rsidR="00471294" w:rsidRPr="0093655D" w:rsidRDefault="00471294" w:rsidP="00471294">
      <w:pPr>
        <w:rPr>
          <w:rFonts w:ascii="Calibri" w:hAnsi="Calibri" w:cs="Calibri"/>
        </w:rPr>
      </w:pPr>
    </w:p>
    <w:p w14:paraId="4A23CFCC" w14:textId="77777777" w:rsidR="00471294" w:rsidRPr="00F323C9" w:rsidRDefault="00471294" w:rsidP="00471294">
      <w:pPr>
        <w:rPr>
          <w:rFonts w:ascii="Calibri" w:hAnsi="Calibri" w:cs="Calibri"/>
          <w:b/>
        </w:rPr>
      </w:pPr>
      <w:r w:rsidRPr="0093655D">
        <w:rPr>
          <w:rFonts w:ascii="Calibri" w:hAnsi="Calibri" w:cs="Calibri"/>
          <w:b/>
        </w:rPr>
        <w:t>Assignments</w:t>
      </w:r>
    </w:p>
    <w:p w14:paraId="1CBF557E" w14:textId="2B45924C" w:rsidR="008B5639" w:rsidRDefault="008B5639" w:rsidP="00471294">
      <w:pPr>
        <w:rPr>
          <w:rFonts w:ascii="Calibri" w:hAnsi="Calibri" w:cs="Calibri"/>
        </w:rPr>
      </w:pPr>
      <w:r>
        <w:rPr>
          <w:rFonts w:ascii="Calibri" w:hAnsi="Calibri" w:cs="Calibri"/>
        </w:rPr>
        <w:t>Paper Abstract: 10 Points</w:t>
      </w:r>
    </w:p>
    <w:p w14:paraId="5AE7B49A" w14:textId="79B12AAE" w:rsidR="00471294" w:rsidRDefault="00471294" w:rsidP="00471294">
      <w:pPr>
        <w:rPr>
          <w:rFonts w:ascii="Calibri" w:hAnsi="Calibri" w:cs="Calibri"/>
        </w:rPr>
      </w:pPr>
      <w:r>
        <w:rPr>
          <w:rFonts w:ascii="Calibri" w:hAnsi="Calibri" w:cs="Calibri"/>
        </w:rPr>
        <w:t>Mid</w:t>
      </w:r>
      <w:r>
        <w:rPr>
          <w:rFonts w:ascii="Calibri" w:hAnsi="Calibri" w:cs="Calibri"/>
        </w:rPr>
        <w:t>t</w:t>
      </w:r>
      <w:r>
        <w:rPr>
          <w:rFonts w:ascii="Calibri" w:hAnsi="Calibri" w:cs="Calibri"/>
        </w:rPr>
        <w:t xml:space="preserve">erm Exam: </w:t>
      </w:r>
      <w:r w:rsidR="008B5639">
        <w:rPr>
          <w:rFonts w:ascii="Calibri" w:hAnsi="Calibri" w:cs="Calibri"/>
        </w:rPr>
        <w:t>15</w:t>
      </w:r>
      <w:r>
        <w:rPr>
          <w:rFonts w:ascii="Calibri" w:hAnsi="Calibri" w:cs="Calibri"/>
        </w:rPr>
        <w:t xml:space="preserve"> Points</w:t>
      </w:r>
    </w:p>
    <w:p w14:paraId="06085C94" w14:textId="77777777" w:rsidR="00471294" w:rsidRDefault="00471294" w:rsidP="00471294">
      <w:pPr>
        <w:rPr>
          <w:rFonts w:ascii="Calibri" w:hAnsi="Calibri" w:cs="Calibri"/>
        </w:rPr>
      </w:pPr>
      <w:r>
        <w:rPr>
          <w:rFonts w:ascii="Calibri" w:hAnsi="Calibri" w:cs="Calibri"/>
        </w:rPr>
        <w:t>Seminar Paper: 35 Points</w:t>
      </w:r>
    </w:p>
    <w:p w14:paraId="09D44B12" w14:textId="77777777" w:rsidR="00471294" w:rsidRDefault="00471294" w:rsidP="00471294">
      <w:pPr>
        <w:rPr>
          <w:rFonts w:ascii="Calibri" w:hAnsi="Calibri" w:cs="Calibri"/>
        </w:rPr>
      </w:pPr>
      <w:r>
        <w:rPr>
          <w:rFonts w:ascii="Calibri" w:hAnsi="Calibri" w:cs="Calibri"/>
        </w:rPr>
        <w:t>Participation: 15 Points</w:t>
      </w:r>
    </w:p>
    <w:p w14:paraId="3050B8F2" w14:textId="77777777" w:rsidR="00471294" w:rsidRPr="00F67934" w:rsidRDefault="00471294" w:rsidP="00471294">
      <w:pPr>
        <w:rPr>
          <w:rFonts w:ascii="Calibri" w:hAnsi="Calibri" w:cs="Calibri"/>
        </w:rPr>
      </w:pPr>
      <w:r>
        <w:rPr>
          <w:rFonts w:ascii="Calibri" w:hAnsi="Calibri" w:cs="Calibri"/>
        </w:rPr>
        <w:t>Final Exam: 25 Points</w:t>
      </w:r>
    </w:p>
    <w:p w14:paraId="23D3F9BA" w14:textId="77777777" w:rsidR="00471294" w:rsidRPr="0093655D" w:rsidRDefault="00471294" w:rsidP="00471294">
      <w:pPr>
        <w:rPr>
          <w:rFonts w:ascii="Calibri" w:hAnsi="Calibri" w:cs="Calibri"/>
        </w:rPr>
      </w:pPr>
    </w:p>
    <w:p w14:paraId="162017EF" w14:textId="77777777" w:rsidR="00471294" w:rsidRDefault="00471294" w:rsidP="00471294">
      <w:pPr>
        <w:rPr>
          <w:rFonts w:ascii="Calibri" w:hAnsi="Calibri" w:cs="Calibri"/>
          <w:b/>
        </w:rPr>
      </w:pPr>
      <w:r w:rsidRPr="0093655D">
        <w:rPr>
          <w:rFonts w:ascii="Calibri" w:hAnsi="Calibri" w:cs="Calibri"/>
          <w:b/>
        </w:rPr>
        <w:t>Course Schedule</w:t>
      </w:r>
    </w:p>
    <w:p w14:paraId="6842EA9D" w14:textId="15CE50E4" w:rsidR="00471294" w:rsidRDefault="00471294" w:rsidP="00471294">
      <w:pPr>
        <w:rPr>
          <w:rFonts w:ascii="Calibri" w:hAnsi="Calibri" w:cs="Calibri"/>
        </w:rPr>
      </w:pPr>
      <w:r>
        <w:rPr>
          <w:rFonts w:ascii="Calibri" w:hAnsi="Calibri" w:cs="Calibri"/>
        </w:rPr>
        <w:t>Week 1:</w:t>
      </w:r>
      <w:r w:rsidR="008F7031">
        <w:rPr>
          <w:rFonts w:ascii="Calibri" w:hAnsi="Calibri" w:cs="Calibri"/>
        </w:rPr>
        <w:t xml:space="preserve"> Introductions; some theory review</w:t>
      </w:r>
    </w:p>
    <w:p w14:paraId="6A2F6B1D" w14:textId="776BCE49" w:rsidR="00471294" w:rsidRDefault="00471294" w:rsidP="00471294">
      <w:pPr>
        <w:rPr>
          <w:rFonts w:ascii="Calibri" w:hAnsi="Calibri" w:cs="Calibri"/>
        </w:rPr>
      </w:pPr>
      <w:r>
        <w:rPr>
          <w:rFonts w:ascii="Calibri" w:hAnsi="Calibri" w:cs="Calibri"/>
        </w:rPr>
        <w:t xml:space="preserve">Week 2: </w:t>
      </w:r>
      <w:r w:rsidR="008F7031">
        <w:rPr>
          <w:rFonts w:ascii="Calibri" w:hAnsi="Calibri" w:cs="Calibri"/>
        </w:rPr>
        <w:t>“Television”; “Late Night”</w:t>
      </w:r>
    </w:p>
    <w:p w14:paraId="4C486233" w14:textId="0FEC0CAE" w:rsidR="008F7031" w:rsidRDefault="00471294" w:rsidP="00471294">
      <w:pPr>
        <w:rPr>
          <w:rFonts w:ascii="Calibri" w:hAnsi="Calibri" w:cs="Calibri"/>
        </w:rPr>
      </w:pPr>
      <w:r>
        <w:rPr>
          <w:rFonts w:ascii="Calibri" w:hAnsi="Calibri" w:cs="Calibri"/>
        </w:rPr>
        <w:t>Week 3:</w:t>
      </w:r>
      <w:r w:rsidR="008F7031">
        <w:rPr>
          <w:rFonts w:ascii="Calibri" w:hAnsi="Calibri" w:cs="Calibri"/>
        </w:rPr>
        <w:t xml:space="preserve"> “New </w:t>
      </w:r>
      <w:proofErr w:type="spellStart"/>
      <w:r w:rsidR="008F7031">
        <w:rPr>
          <w:rFonts w:ascii="Calibri" w:hAnsi="Calibri" w:cs="Calibri"/>
        </w:rPr>
        <w:t>Millenium</w:t>
      </w:r>
      <w:proofErr w:type="spellEnd"/>
      <w:r w:rsidR="008F7031">
        <w:rPr>
          <w:rFonts w:ascii="Calibri" w:hAnsi="Calibri" w:cs="Calibri"/>
        </w:rPr>
        <w:t>”; “Carol Burnett’; “Burning Man”; “Changing Directions”</w:t>
      </w:r>
    </w:p>
    <w:p w14:paraId="386A0EB9" w14:textId="4CF65C8A" w:rsidR="00471294" w:rsidRDefault="00471294" w:rsidP="00471294">
      <w:pPr>
        <w:rPr>
          <w:rFonts w:ascii="Calibri" w:hAnsi="Calibri" w:cs="Calibri"/>
        </w:rPr>
      </w:pPr>
      <w:r>
        <w:rPr>
          <w:rFonts w:ascii="Calibri" w:hAnsi="Calibri" w:cs="Calibri"/>
        </w:rPr>
        <w:t>Week 4:</w:t>
      </w:r>
      <w:r w:rsidR="008F7031">
        <w:rPr>
          <w:rFonts w:ascii="Calibri" w:hAnsi="Calibri" w:cs="Calibri"/>
        </w:rPr>
        <w:t xml:space="preserve"> “Comedy and Power”; “Humor and Political Virtue”</w:t>
      </w:r>
    </w:p>
    <w:p w14:paraId="5A868BD5" w14:textId="76AF42A4" w:rsidR="008F7031" w:rsidRDefault="00471294" w:rsidP="00471294">
      <w:pPr>
        <w:rPr>
          <w:rFonts w:ascii="Calibri" w:hAnsi="Calibri" w:cs="Calibri"/>
        </w:rPr>
      </w:pPr>
      <w:r>
        <w:rPr>
          <w:rFonts w:ascii="Calibri" w:hAnsi="Calibri" w:cs="Calibri"/>
        </w:rPr>
        <w:t>Week 5:</w:t>
      </w:r>
      <w:r w:rsidR="008F7031">
        <w:rPr>
          <w:rFonts w:ascii="Calibri" w:hAnsi="Calibri" w:cs="Calibri"/>
        </w:rPr>
        <w:t xml:space="preserve"> “Men Joking-Women Joking”; “Sexist and Anti-Gay Humor”</w:t>
      </w:r>
    </w:p>
    <w:p w14:paraId="06E8B22B" w14:textId="6C1C5030" w:rsidR="00471294" w:rsidRDefault="00471294" w:rsidP="00471294">
      <w:pPr>
        <w:rPr>
          <w:rFonts w:ascii="Calibri" w:hAnsi="Calibri" w:cs="Calibri"/>
        </w:rPr>
      </w:pPr>
      <w:r>
        <w:rPr>
          <w:rFonts w:ascii="Calibri" w:hAnsi="Calibri" w:cs="Calibri"/>
        </w:rPr>
        <w:t>Week 6:</w:t>
      </w:r>
      <w:r w:rsidR="008F7031">
        <w:rPr>
          <w:rFonts w:ascii="Calibri" w:hAnsi="Calibri" w:cs="Calibri"/>
        </w:rPr>
        <w:t xml:space="preserve"> “Aggressive Humor and Race”; “Racial Humor-Mexico-Peru”</w:t>
      </w:r>
    </w:p>
    <w:p w14:paraId="2807BE17" w14:textId="519450C9" w:rsidR="00471294" w:rsidRPr="008F7031" w:rsidRDefault="00471294" w:rsidP="00471294">
      <w:pPr>
        <w:rPr>
          <w:rFonts w:ascii="Calibri" w:hAnsi="Calibri" w:cs="Calibri"/>
          <w:b/>
        </w:rPr>
      </w:pPr>
      <w:r>
        <w:rPr>
          <w:rFonts w:ascii="Calibri" w:hAnsi="Calibri" w:cs="Calibri"/>
        </w:rPr>
        <w:t>Week 7:</w:t>
      </w:r>
      <w:r w:rsidR="008F7031">
        <w:rPr>
          <w:rFonts w:ascii="Calibri" w:hAnsi="Calibri" w:cs="Calibri"/>
        </w:rPr>
        <w:t xml:space="preserve"> “Nigerian Children”; “Nature of Humor as Entertainment”; </w:t>
      </w:r>
      <w:r w:rsidR="008F7031">
        <w:rPr>
          <w:rFonts w:ascii="Calibri" w:hAnsi="Calibri" w:cs="Calibri"/>
          <w:b/>
        </w:rPr>
        <w:t>Paper Abstracts Due</w:t>
      </w:r>
    </w:p>
    <w:p w14:paraId="4C14411C" w14:textId="44158ADD" w:rsidR="00471294" w:rsidRPr="008F7031" w:rsidRDefault="00471294" w:rsidP="00471294">
      <w:pPr>
        <w:rPr>
          <w:rFonts w:ascii="Calibri" w:hAnsi="Calibri" w:cs="Calibri"/>
          <w:b/>
        </w:rPr>
      </w:pPr>
      <w:r w:rsidRPr="008F7031">
        <w:rPr>
          <w:rFonts w:ascii="Calibri" w:hAnsi="Calibri" w:cs="Calibri"/>
          <w:b/>
        </w:rPr>
        <w:t>Week 8:</w:t>
      </w:r>
      <w:r w:rsidR="008F7031" w:rsidRPr="008F7031">
        <w:rPr>
          <w:rFonts w:ascii="Calibri" w:hAnsi="Calibri" w:cs="Calibri"/>
          <w:b/>
        </w:rPr>
        <w:t xml:space="preserve"> </w:t>
      </w:r>
      <w:r w:rsidR="008F7031">
        <w:rPr>
          <w:rFonts w:ascii="Calibri" w:hAnsi="Calibri" w:cs="Calibri"/>
          <w:b/>
        </w:rPr>
        <w:t xml:space="preserve">Clean-Up CSCA Panels; </w:t>
      </w:r>
      <w:r w:rsidR="008F7031" w:rsidRPr="008F7031">
        <w:rPr>
          <w:rFonts w:ascii="Calibri" w:hAnsi="Calibri" w:cs="Calibri"/>
          <w:b/>
        </w:rPr>
        <w:t>Midterm, Thursday, October 10</w:t>
      </w:r>
    </w:p>
    <w:p w14:paraId="4012B753" w14:textId="101FD2EE" w:rsidR="00471294" w:rsidRDefault="00471294" w:rsidP="00471294">
      <w:pPr>
        <w:rPr>
          <w:rFonts w:ascii="Calibri" w:hAnsi="Calibri" w:cs="Calibri"/>
        </w:rPr>
      </w:pPr>
      <w:r>
        <w:rPr>
          <w:rFonts w:ascii="Calibri" w:hAnsi="Calibri" w:cs="Calibri"/>
        </w:rPr>
        <w:t>Week 9:</w:t>
      </w:r>
      <w:r w:rsidR="008F7031">
        <w:rPr>
          <w:rFonts w:ascii="Calibri" w:hAnsi="Calibri" w:cs="Calibri"/>
        </w:rPr>
        <w:t xml:space="preserve"> “Cartoons Longitudinal”; “Poverty-Justice”</w:t>
      </w:r>
    </w:p>
    <w:p w14:paraId="290FB110" w14:textId="619D48FF" w:rsidR="00471294" w:rsidRDefault="00471294" w:rsidP="00471294">
      <w:pPr>
        <w:rPr>
          <w:rFonts w:ascii="Calibri" w:hAnsi="Calibri" w:cs="Calibri"/>
        </w:rPr>
      </w:pPr>
      <w:r>
        <w:rPr>
          <w:rFonts w:ascii="Calibri" w:hAnsi="Calibri" w:cs="Calibri"/>
        </w:rPr>
        <w:t>Week 10:</w:t>
      </w:r>
      <w:r w:rsidR="008F7031">
        <w:rPr>
          <w:rFonts w:ascii="Calibri" w:hAnsi="Calibri" w:cs="Calibri"/>
        </w:rPr>
        <w:t xml:space="preserve"> “Political Efficacy and Humor”; “Satirical Tone”</w:t>
      </w:r>
    </w:p>
    <w:p w14:paraId="5A087858" w14:textId="57120796" w:rsidR="00471294" w:rsidRDefault="00471294" w:rsidP="00471294">
      <w:pPr>
        <w:rPr>
          <w:rFonts w:ascii="Calibri" w:hAnsi="Calibri" w:cs="Calibri"/>
        </w:rPr>
      </w:pPr>
      <w:r>
        <w:rPr>
          <w:rFonts w:ascii="Calibri" w:hAnsi="Calibri" w:cs="Calibri"/>
        </w:rPr>
        <w:t xml:space="preserve">Week 11: </w:t>
      </w:r>
      <w:r w:rsidR="008F7031">
        <w:rPr>
          <w:rFonts w:ascii="Calibri" w:hAnsi="Calibri" w:cs="Calibri"/>
        </w:rPr>
        <w:t>“Political Satire and Negativity”</w:t>
      </w:r>
      <w:r w:rsidR="008F7031">
        <w:rPr>
          <w:rFonts w:ascii="Calibri" w:hAnsi="Calibri" w:cs="Calibri"/>
        </w:rPr>
        <w:t xml:space="preserve">; “Political Disparagement Humor” </w:t>
      </w:r>
    </w:p>
    <w:p w14:paraId="11FDB764" w14:textId="5EA098C6" w:rsidR="00471294" w:rsidRDefault="00471294" w:rsidP="00471294">
      <w:pPr>
        <w:rPr>
          <w:rFonts w:ascii="Calibri" w:hAnsi="Calibri" w:cs="Calibri"/>
        </w:rPr>
      </w:pPr>
      <w:r>
        <w:rPr>
          <w:rFonts w:ascii="Calibri" w:hAnsi="Calibri" w:cs="Calibri"/>
        </w:rPr>
        <w:t xml:space="preserve">Week 12: </w:t>
      </w:r>
      <w:r w:rsidR="008F7031">
        <w:rPr>
          <w:rFonts w:ascii="Calibri" w:hAnsi="Calibri" w:cs="Calibri"/>
        </w:rPr>
        <w:t>“Other and Self-Directed Political Humor”</w:t>
      </w:r>
      <w:r w:rsidR="008F7031">
        <w:rPr>
          <w:rFonts w:ascii="Calibri" w:hAnsi="Calibri" w:cs="Calibri"/>
        </w:rPr>
        <w:t xml:space="preserve"> “Disparagement Humor”; </w:t>
      </w:r>
    </w:p>
    <w:p w14:paraId="4D712EA0" w14:textId="22F0D25B" w:rsidR="00471294" w:rsidRDefault="00471294" w:rsidP="00471294">
      <w:pPr>
        <w:rPr>
          <w:rFonts w:ascii="Calibri" w:hAnsi="Calibri" w:cs="Calibri"/>
        </w:rPr>
      </w:pPr>
      <w:r>
        <w:rPr>
          <w:rFonts w:ascii="Calibri" w:hAnsi="Calibri" w:cs="Calibri"/>
        </w:rPr>
        <w:t xml:space="preserve">Week 13: </w:t>
      </w:r>
      <w:r w:rsidR="008F7031">
        <w:rPr>
          <w:rFonts w:ascii="Calibri" w:hAnsi="Calibri" w:cs="Calibri"/>
        </w:rPr>
        <w:t>“Weaponizing Ridicule”</w:t>
      </w:r>
      <w:r w:rsidR="008F7031">
        <w:rPr>
          <w:rFonts w:ascii="Calibri" w:hAnsi="Calibri" w:cs="Calibri"/>
        </w:rPr>
        <w:t>; “Political Social Media Humor”</w:t>
      </w:r>
    </w:p>
    <w:p w14:paraId="0A168BEA" w14:textId="58326505" w:rsidR="00471294" w:rsidRDefault="00471294" w:rsidP="00471294">
      <w:pPr>
        <w:rPr>
          <w:rFonts w:ascii="Calibri" w:hAnsi="Calibri" w:cs="Calibri"/>
          <w:b/>
        </w:rPr>
      </w:pPr>
      <w:r>
        <w:rPr>
          <w:rFonts w:ascii="Calibri" w:hAnsi="Calibri" w:cs="Calibri"/>
        </w:rPr>
        <w:t>Week 14:</w:t>
      </w:r>
      <w:r w:rsidR="008F7031">
        <w:rPr>
          <w:rFonts w:ascii="Calibri" w:hAnsi="Calibri" w:cs="Calibri"/>
        </w:rPr>
        <w:t xml:space="preserve"> “Simpsons-Satire-Religion”; “Religious Prejudice-Humor”</w:t>
      </w:r>
    </w:p>
    <w:p w14:paraId="1E02570B" w14:textId="02E2E1F3" w:rsidR="00471294" w:rsidRDefault="00471294" w:rsidP="00471294">
      <w:pPr>
        <w:tabs>
          <w:tab w:val="left" w:pos="1680"/>
        </w:tabs>
        <w:rPr>
          <w:rFonts w:ascii="Calibri" w:hAnsi="Calibri" w:cs="Calibri"/>
        </w:rPr>
      </w:pPr>
      <w:r>
        <w:rPr>
          <w:rFonts w:ascii="Calibri" w:hAnsi="Calibri" w:cs="Calibri"/>
        </w:rPr>
        <w:t>Week 15:</w:t>
      </w:r>
      <w:r w:rsidR="008F7031">
        <w:rPr>
          <w:rFonts w:ascii="Calibri" w:hAnsi="Calibri" w:cs="Calibri"/>
        </w:rPr>
        <w:t xml:space="preserve"> </w:t>
      </w:r>
      <w:bookmarkStart w:id="0" w:name="_GoBack"/>
      <w:bookmarkEnd w:id="0"/>
      <w:r w:rsidR="008F7031" w:rsidRPr="00867520">
        <w:rPr>
          <w:rFonts w:ascii="Calibri" w:hAnsi="Calibri" w:cs="Calibri"/>
          <w:b/>
        </w:rPr>
        <w:t>Papers</w:t>
      </w:r>
    </w:p>
    <w:p w14:paraId="5AD1FBF7" w14:textId="5DF8EE34" w:rsidR="00471294" w:rsidRDefault="00471294" w:rsidP="00471294">
      <w:pPr>
        <w:tabs>
          <w:tab w:val="left" w:pos="1680"/>
        </w:tabs>
        <w:rPr>
          <w:rFonts w:ascii="Calibri" w:hAnsi="Calibri" w:cs="Calibri"/>
        </w:rPr>
      </w:pPr>
      <w:r>
        <w:rPr>
          <w:rFonts w:ascii="Calibri" w:hAnsi="Calibri" w:cs="Calibri"/>
        </w:rPr>
        <w:t>Week 16:</w:t>
      </w:r>
      <w:r w:rsidR="008F7031" w:rsidRPr="00867520">
        <w:rPr>
          <w:rFonts w:ascii="Calibri" w:hAnsi="Calibri" w:cs="Calibri"/>
          <w:b/>
        </w:rPr>
        <w:t xml:space="preserve"> Papers</w:t>
      </w:r>
    </w:p>
    <w:p w14:paraId="44BC0AB2" w14:textId="77777777" w:rsidR="00471294" w:rsidRDefault="00471294" w:rsidP="00471294">
      <w:pPr>
        <w:tabs>
          <w:tab w:val="left" w:pos="1680"/>
        </w:tabs>
        <w:rPr>
          <w:rFonts w:ascii="Calibri" w:hAnsi="Calibri" w:cs="Calibri"/>
        </w:rPr>
      </w:pPr>
    </w:p>
    <w:p w14:paraId="7CF331F1" w14:textId="1DB440EE" w:rsidR="00471294" w:rsidRDefault="00471294" w:rsidP="00471294">
      <w:pPr>
        <w:tabs>
          <w:tab w:val="left" w:pos="1680"/>
        </w:tabs>
        <w:rPr>
          <w:rFonts w:ascii="Calibri" w:hAnsi="Calibri" w:cs="Calibri"/>
        </w:rPr>
      </w:pPr>
      <w:r>
        <w:rPr>
          <w:rFonts w:ascii="Calibri" w:hAnsi="Calibri" w:cs="Calibri"/>
        </w:rPr>
        <w:t>Midterm Exam: Thursday, October 1</w:t>
      </w:r>
      <w:r w:rsidR="008F7031">
        <w:rPr>
          <w:rFonts w:ascii="Calibri" w:hAnsi="Calibri" w:cs="Calibri"/>
        </w:rPr>
        <w:t>0</w:t>
      </w:r>
      <w:r w:rsidRPr="001D3FED">
        <w:rPr>
          <w:rFonts w:ascii="Calibri" w:hAnsi="Calibri" w:cs="Calibri"/>
          <w:vertAlign w:val="superscript"/>
        </w:rPr>
        <w:t>th</w:t>
      </w:r>
      <w:r>
        <w:rPr>
          <w:rFonts w:ascii="Calibri" w:hAnsi="Calibri" w:cs="Calibri"/>
        </w:rPr>
        <w:t xml:space="preserve"> </w:t>
      </w:r>
    </w:p>
    <w:p w14:paraId="5A19D1C6" w14:textId="47444639" w:rsidR="00783C71" w:rsidRPr="007E21D7" w:rsidRDefault="00471294" w:rsidP="007E21D7">
      <w:pPr>
        <w:tabs>
          <w:tab w:val="left" w:pos="1680"/>
        </w:tabs>
        <w:rPr>
          <w:rFonts w:ascii="Calibri" w:hAnsi="Calibri" w:cs="Calibri"/>
        </w:rPr>
      </w:pPr>
      <w:r>
        <w:rPr>
          <w:rFonts w:ascii="Calibri" w:hAnsi="Calibri" w:cs="Calibri"/>
        </w:rPr>
        <w:t>Final Exam: As scheduled by Registrar, TBD</w:t>
      </w:r>
    </w:p>
    <w:sectPr w:rsidR="00783C71" w:rsidRPr="007E21D7" w:rsidSect="00193D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94"/>
    <w:rsid w:val="00135825"/>
    <w:rsid w:val="003B7EAF"/>
    <w:rsid w:val="00471294"/>
    <w:rsid w:val="007E21D7"/>
    <w:rsid w:val="00867520"/>
    <w:rsid w:val="008A0D3C"/>
    <w:rsid w:val="008B5639"/>
    <w:rsid w:val="008F7031"/>
    <w:rsid w:val="00A52D71"/>
    <w:rsid w:val="00E049B1"/>
    <w:rsid w:val="00E0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BE371"/>
  <w14:defaultImageDpi w14:val="32767"/>
  <w15:chartTrackingRefBased/>
  <w15:docId w15:val="{959C6058-6ABB-524C-9DF4-3D19BB19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2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Blaney, Joseph</dc:creator>
  <cp:keywords/>
  <dc:description/>
  <cp:lastModifiedBy>Blaney, Joseph</cp:lastModifiedBy>
  <cp:revision>8</cp:revision>
  <dcterms:created xsi:type="dcterms:W3CDTF">2019-08-16T19:07:00Z</dcterms:created>
  <dcterms:modified xsi:type="dcterms:W3CDTF">2019-08-16T20:05:00Z</dcterms:modified>
</cp:coreProperties>
</file>